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个人介绍材料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许美芳，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从事新闻工作13年，历任记者、编辑、融媒体部副主任、评论部主任。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扎根一线践行“四力”，采写的《学史力行 让青春在奋斗中绽放》获评中宣部“期刊主题宣传好文章”，《内蒙古党委书记的这篇讲话文章为何刷屏？》等作品获内蒙古新闻奖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16项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，其中一等奖5项；主编多部重点图书入选国家级出版项目。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跨部门组建“学习有力量”，主持“学习论理”工作室，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主持“实践有力量”网上理论传播项目；作为核心成员初创并主持“识见”评论公众号，打造《华为为什么选择了内蒙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古？》等10万+爆款，入选中国记协第一批优秀案例，多篇作品入选中国记协“我的代表作”。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核心执笔成果获全国党建研究会重点课题二等奖，两篇理论文章刊发于《新闻战线》，受邀担任“好评中国”网络评论大赛评委。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F1932"/>
    <w:rsid w:val="053F1932"/>
    <w:rsid w:val="2ECD500A"/>
    <w:rsid w:val="46F622AF"/>
    <w:rsid w:val="5F65A59D"/>
    <w:rsid w:val="69FD3C76"/>
    <w:rsid w:val="7795E18E"/>
    <w:rsid w:val="AEFB0080"/>
    <w:rsid w:val="B9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2025-11-19T11:40:00Z</dcterms:created>
  <dc:creator>许美芳</dc:creator>
  <cp:lastModifiedBy>uos</cp:lastModifiedBy>
  <cp:lastPrinted>2025-11-18T15:09:05Z</cp:lastPrinted>
  <dcterms:modified xsi:type="dcterms:W3CDTF">2025-11-18T15:14:13Z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851B9D2ADB1A4EDB953D1FA459544A73_11</vt:lpwstr>
  </property>
  <property fmtid="{D5CDD505-2E9C-101B-9397-08002B2CF9AE}" pid="4" name="KSOTemplateDocerSaveRecord">
    <vt:lpwstr>eyJoZGlkIjoiMjQ3YTU0ZTJhNjE3ZDI4OWY2MzI1MTk1MmIzYjgxOTUiLCJ1c2VySWQiOiI1NTAyODk1MzYifQ==</vt:lpwstr>
  </property>
</Properties>
</file>